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AB85" w14:textId="0F538F75" w:rsidR="00EB4404" w:rsidRPr="00942D2E" w:rsidRDefault="00CE20F5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którym roku </w:t>
      </w:r>
      <w:r w:rsidR="00EB4404" w:rsidRPr="00942D2E">
        <w:rPr>
          <w:rFonts w:ascii="Times New Roman" w:hAnsi="Times New Roman" w:cs="Times New Roman"/>
          <w:sz w:val="24"/>
          <w:szCs w:val="24"/>
        </w:rPr>
        <w:t>i kto odkrył proton?</w:t>
      </w:r>
    </w:p>
    <w:p w14:paraId="2EA9F611" w14:textId="77777777" w:rsidR="00EB4404" w:rsidRPr="00942D2E" w:rsidRDefault="00EB4404" w:rsidP="00EB44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1918 r. Ernest Rutherford</w:t>
      </w:r>
    </w:p>
    <w:p w14:paraId="4951C178" w14:textId="77777777" w:rsidR="00EB4404" w:rsidRPr="00942D2E" w:rsidRDefault="00EB4404" w:rsidP="00EB44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1913 r. Niels Bohr</w:t>
      </w:r>
    </w:p>
    <w:p w14:paraId="6077E385" w14:textId="77777777" w:rsidR="00EB4404" w:rsidRPr="00942D2E" w:rsidRDefault="00EB4404" w:rsidP="00EB44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1911 r. Niels Bohr</w:t>
      </w:r>
    </w:p>
    <w:p w14:paraId="726057BB" w14:textId="77777777" w:rsidR="00EB4404" w:rsidRPr="00942D2E" w:rsidRDefault="00EB4404" w:rsidP="00EB440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1932 r. James Chadwick</w:t>
      </w:r>
    </w:p>
    <w:p w14:paraId="751288C8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Wskaż fałszywe informacje dotyczące budowy atomu oraz położenia pierwiastka chemicznego w układzie okresowym.</w:t>
      </w:r>
    </w:p>
    <w:p w14:paraId="63165791" w14:textId="77777777" w:rsidR="00EB4404" w:rsidRPr="00942D2E" w:rsidRDefault="00EB4404" w:rsidP="00EB44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Pierwiastki są ułożone według zwiększającej się liczby atomowej Z</w:t>
      </w:r>
    </w:p>
    <w:p w14:paraId="6B2A39B4" w14:textId="77777777" w:rsidR="00EB4404" w:rsidRPr="00942D2E" w:rsidRDefault="00EB4404" w:rsidP="00EB44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Właściwości chemiczne pierwiastków znajdujących się w tym samym okresie są podobne</w:t>
      </w:r>
    </w:p>
    <w:p w14:paraId="4DF49B09" w14:textId="77777777" w:rsidR="00EB4404" w:rsidRPr="00942D2E" w:rsidRDefault="00EB4404" w:rsidP="00EB44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Właściwości chemiczne pierwiastków w tej samej grupie są różne</w:t>
      </w:r>
    </w:p>
    <w:p w14:paraId="3BEC90CC" w14:textId="77777777" w:rsidR="00EB4404" w:rsidRPr="00942D2E" w:rsidRDefault="00EB4404" w:rsidP="00EB44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Im większy numer okresu, tym większa liczba powłok elektronowych w atomach pierwiastków chemicznych</w:t>
      </w:r>
    </w:p>
    <w:p w14:paraId="7D7BA47E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Które zdania prawidłowo charakteryzują zmianę promienia atomowego w układzie okresowym pierwiastków chemicznych?</w:t>
      </w:r>
    </w:p>
    <w:p w14:paraId="0B62736F" w14:textId="77777777" w:rsidR="00EB4404" w:rsidRPr="00942D2E" w:rsidRDefault="00EB4404" w:rsidP="00EB44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Promień atomowy zmniejsza się wraz ze zwiększaniem się liczby atomowej Z w grupie, natomiast zwiększa się wraz ze zwiększaniem się liczby atomowej Z w okresie</w:t>
      </w:r>
    </w:p>
    <w:p w14:paraId="5AF30DF6" w14:textId="77777777" w:rsidR="00EB4404" w:rsidRPr="00942D2E" w:rsidRDefault="00EB4404" w:rsidP="00EB44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Promień atomowy zmniejsza się wraz ze zwiększaniem się liczby atomowej Z w okresie, natomiast zwiększa się wraz ze zwiększaniem się liczby atomowej Z w grupie</w:t>
      </w:r>
    </w:p>
    <w:p w14:paraId="396B8FC0" w14:textId="77777777" w:rsidR="00EB4404" w:rsidRPr="00942D2E" w:rsidRDefault="00EB4404" w:rsidP="00EB44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Promień atomowy zwiększa się wraz ze zwiększaniem się liczby atomowej Z w okresie, natomiast zmniejsza się wraz ze zmniejszaniem się liczby atomowej Z w grupie</w:t>
      </w:r>
    </w:p>
    <w:p w14:paraId="6E769C7A" w14:textId="77777777" w:rsidR="00EB4404" w:rsidRPr="00942D2E" w:rsidRDefault="00EB4404" w:rsidP="00EB440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Promień atomowy zmniejsza się wraz ze zmniejszaniem się liczby atomowej Z w okresie, natomiast zwiększa się wraz ze zmniejszaniem się liczby atomowej Z w grupie</w:t>
      </w:r>
    </w:p>
    <w:p w14:paraId="575DEB75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Które z poniższych zdań dotyczy elektroujemności?</w:t>
      </w:r>
    </w:p>
    <w:p w14:paraId="491EBA26" w14:textId="77777777" w:rsidR="00EB4404" w:rsidRPr="00942D2E" w:rsidRDefault="00EB4404" w:rsidP="00EB44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Jest to zdolność atomu pierwiastka chemicznego do przyciągania elektronów tworzących wiązanie chemiczne</w:t>
      </w:r>
    </w:p>
    <w:p w14:paraId="3AD82B0E" w14:textId="77777777" w:rsidR="00EB4404" w:rsidRPr="00942D2E" w:rsidRDefault="00EB4404" w:rsidP="00EB44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Jest wielkością bezwymiarową</w:t>
      </w:r>
    </w:p>
    <w:p w14:paraId="11F89D78" w14:textId="77777777" w:rsidR="00EB4404" w:rsidRPr="00942D2E" w:rsidRDefault="00EB4404" w:rsidP="00EB44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Zwiększa się wraz ze zmniejszaniem się numeru grupy</w:t>
      </w:r>
    </w:p>
    <w:p w14:paraId="09BDAEDB" w14:textId="77777777" w:rsidR="00EB4404" w:rsidRPr="00942D2E" w:rsidRDefault="00EB4404" w:rsidP="00EB440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Zmniejsza się wraz ze zmniejszaniem się numeru okresu</w:t>
      </w:r>
    </w:p>
    <w:p w14:paraId="4CE9CC1E" w14:textId="0768E9F4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Wskaż</w:t>
      </w:r>
      <w:r w:rsidR="00774B9D" w:rsidRPr="00942D2E">
        <w:rPr>
          <w:rFonts w:ascii="Times New Roman" w:hAnsi="Times New Roman" w:cs="Times New Roman"/>
          <w:sz w:val="24"/>
          <w:szCs w:val="24"/>
        </w:rPr>
        <w:t>,</w:t>
      </w:r>
      <w:r w:rsidRPr="00942D2E">
        <w:rPr>
          <w:rFonts w:ascii="Times New Roman" w:hAnsi="Times New Roman" w:cs="Times New Roman"/>
          <w:sz w:val="24"/>
          <w:szCs w:val="24"/>
        </w:rPr>
        <w:t xml:space="preserve"> w których związkach chemicznych powstałych z połączenia  podanych pierwiastków występuje wiązanie jonowe?</w:t>
      </w:r>
    </w:p>
    <w:p w14:paraId="40487C75" w14:textId="77777777" w:rsidR="00EB4404" w:rsidRPr="00942D2E" w:rsidRDefault="00EB4404" w:rsidP="00EB440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Sód i chlor</w:t>
      </w:r>
    </w:p>
    <w:p w14:paraId="37DB5B03" w14:textId="77777777" w:rsidR="00EB4404" w:rsidRPr="00942D2E" w:rsidRDefault="00EB4404" w:rsidP="00EB440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Wapń i tlen</w:t>
      </w:r>
    </w:p>
    <w:p w14:paraId="753F5901" w14:textId="77777777" w:rsidR="00EB4404" w:rsidRPr="00942D2E" w:rsidRDefault="00EB4404" w:rsidP="00EB440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Wodór i brom</w:t>
      </w:r>
    </w:p>
    <w:p w14:paraId="1A46702E" w14:textId="77777777" w:rsidR="00EB4404" w:rsidRPr="00942D2E" w:rsidRDefault="00EB4404" w:rsidP="00EB440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Wodór i azot</w:t>
      </w:r>
    </w:p>
    <w:p w14:paraId="1B4A4F15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Siły o bardzo krótkim zasięgu, związane z oddziaływaniami między dipolami lub między cząsteczkami niepolarnymi to:</w:t>
      </w:r>
    </w:p>
    <w:p w14:paraId="0CC89F37" w14:textId="77777777" w:rsidR="00EB4404" w:rsidRPr="00942D2E" w:rsidRDefault="00EB4404" w:rsidP="00EB440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Wiązania metaliczne</w:t>
      </w:r>
    </w:p>
    <w:p w14:paraId="0790B882" w14:textId="77777777" w:rsidR="00EB4404" w:rsidRPr="00942D2E" w:rsidRDefault="00EB4404" w:rsidP="00EB440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Wiązania wodorowe</w:t>
      </w:r>
    </w:p>
    <w:p w14:paraId="5602F731" w14:textId="77777777" w:rsidR="00EB4404" w:rsidRPr="00942D2E" w:rsidRDefault="00EB4404" w:rsidP="00EB440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Siły Van der Waalsa</w:t>
      </w:r>
    </w:p>
    <w:p w14:paraId="4AD1F3D5" w14:textId="77777777" w:rsidR="00EB4404" w:rsidRPr="00942D2E" w:rsidRDefault="00EB4404" w:rsidP="00EB440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Wiązania koordynacyjne</w:t>
      </w:r>
    </w:p>
    <w:p w14:paraId="738414D5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Na właściwości fizyczne i chemiczne substancji ma wpływ rodzaj wiązania występującego w substancji. Wskaż właściwości substancji kowalencyjnych.</w:t>
      </w:r>
    </w:p>
    <w:p w14:paraId="2D202325" w14:textId="77777777" w:rsidR="00EB4404" w:rsidRPr="00942D2E" w:rsidRDefault="00EB4404" w:rsidP="00EB44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lastRenderedPageBreak/>
        <w:t>Mają dużą wytrzymałość mechaniczną</w:t>
      </w:r>
    </w:p>
    <w:p w14:paraId="44F10E58" w14:textId="77777777" w:rsidR="00EB4404" w:rsidRPr="00942D2E" w:rsidRDefault="00EB4404" w:rsidP="00EB44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Bardzo wysoka temperatura topnienia</w:t>
      </w:r>
    </w:p>
    <w:p w14:paraId="6EC01FE1" w14:textId="77777777" w:rsidR="00EB4404" w:rsidRPr="00942D2E" w:rsidRDefault="00EB4404" w:rsidP="00EB44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Dobrze rozpuszczalne w rozpuszczalnikach polarnych</w:t>
      </w:r>
    </w:p>
    <w:p w14:paraId="5B93F9BE" w14:textId="77777777" w:rsidR="00EB4404" w:rsidRPr="00942D2E" w:rsidRDefault="00EB4404" w:rsidP="00EB440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Niska temperatura topnienia</w:t>
      </w:r>
    </w:p>
    <w:p w14:paraId="56E0C35E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Wskaż właściwości chemiczne tlenku krzemu(IV)</w:t>
      </w:r>
    </w:p>
    <w:p w14:paraId="07B3C2B8" w14:textId="77777777" w:rsidR="00EB4404" w:rsidRPr="00942D2E" w:rsidRDefault="00EB4404" w:rsidP="00EB440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Substancja stała</w:t>
      </w:r>
    </w:p>
    <w:p w14:paraId="1641D0F5" w14:textId="77777777" w:rsidR="00EB4404" w:rsidRPr="00942D2E" w:rsidRDefault="00EB4404" w:rsidP="00EB440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Twardy</w:t>
      </w:r>
    </w:p>
    <w:p w14:paraId="75F9FEBF" w14:textId="77777777" w:rsidR="00EB4404" w:rsidRPr="00942D2E" w:rsidRDefault="00EB4404" w:rsidP="00EB440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Bardzo reaktywny chemicznie</w:t>
      </w:r>
    </w:p>
    <w:p w14:paraId="12AEEAFD" w14:textId="77777777" w:rsidR="00EB4404" w:rsidRPr="00942D2E" w:rsidRDefault="00EB4404" w:rsidP="00EB440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Mało reaktywny chemicznie</w:t>
      </w:r>
    </w:p>
    <w:p w14:paraId="5B799A4A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Szkło może mieć różne zastosowanie, w zależności od jego rodzaju. Który rodzaj szkła wykorzystywany jest do produkcji sztucznej biżuterii oraz w optyce.</w:t>
      </w:r>
    </w:p>
    <w:p w14:paraId="6320F36E" w14:textId="77777777" w:rsidR="00EB4404" w:rsidRPr="00942D2E" w:rsidRDefault="00EB4404" w:rsidP="00EB440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Szkło potasowo-ołowiowe</w:t>
      </w:r>
    </w:p>
    <w:p w14:paraId="0227A80B" w14:textId="77777777" w:rsidR="00EB4404" w:rsidRPr="00942D2E" w:rsidRDefault="00EB4404" w:rsidP="00EB440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Szkło potasowo-wapniowe</w:t>
      </w:r>
    </w:p>
    <w:p w14:paraId="466662BF" w14:textId="77777777" w:rsidR="00EB4404" w:rsidRPr="00942D2E" w:rsidRDefault="00EB4404" w:rsidP="00EB440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Szkło jenajskie</w:t>
      </w:r>
    </w:p>
    <w:p w14:paraId="60E70E6E" w14:textId="77777777" w:rsidR="00EB4404" w:rsidRPr="00942D2E" w:rsidRDefault="00EB4404" w:rsidP="00EB440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Szkło sodowo-wapniowe</w:t>
      </w:r>
    </w:p>
    <w:p w14:paraId="1B218906" w14:textId="77777777" w:rsidR="00EB4404" w:rsidRPr="00942D2E" w:rsidRDefault="00EB4404" w:rsidP="00EB44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Które tlenki reagują z zasadami i kwasami, natomiast nie reagują z wodą?</w:t>
      </w:r>
    </w:p>
    <w:p w14:paraId="709276B4" w14:textId="77777777" w:rsidR="00EB4404" w:rsidRPr="00942D2E" w:rsidRDefault="00EB4404" w:rsidP="00EB440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Tlenki obojętne</w:t>
      </w:r>
    </w:p>
    <w:p w14:paraId="3DE0DB31" w14:textId="77777777" w:rsidR="00EB4404" w:rsidRPr="00942D2E" w:rsidRDefault="00EB4404" w:rsidP="00EB440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Tlenki kwasowe</w:t>
      </w:r>
    </w:p>
    <w:p w14:paraId="7645ADC1" w14:textId="77777777" w:rsidR="00EB4404" w:rsidRPr="00942D2E" w:rsidRDefault="00EB4404" w:rsidP="00EB440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Tlenki zasadowe</w:t>
      </w:r>
    </w:p>
    <w:p w14:paraId="6A27C5D6" w14:textId="77777777" w:rsidR="00EB4404" w:rsidRPr="00942D2E" w:rsidRDefault="00EB4404" w:rsidP="00EB440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2D2E">
        <w:rPr>
          <w:rFonts w:ascii="Times New Roman" w:hAnsi="Times New Roman" w:cs="Times New Roman"/>
          <w:sz w:val="24"/>
          <w:szCs w:val="24"/>
        </w:rPr>
        <w:t>Tlenki amfoteryczne</w:t>
      </w:r>
    </w:p>
    <w:p w14:paraId="22C817C4" w14:textId="77777777" w:rsidR="009E37E1" w:rsidRPr="00942D2E" w:rsidRDefault="009E37E1"/>
    <w:sectPr w:rsidR="009E37E1" w:rsidRPr="0094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B19"/>
    <w:multiLevelType w:val="hybridMultilevel"/>
    <w:tmpl w:val="8834D0F6"/>
    <w:lvl w:ilvl="0" w:tplc="978A0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E1C24"/>
    <w:multiLevelType w:val="hybridMultilevel"/>
    <w:tmpl w:val="34F865A6"/>
    <w:lvl w:ilvl="0" w:tplc="4102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A2C8D"/>
    <w:multiLevelType w:val="hybridMultilevel"/>
    <w:tmpl w:val="BC2ED466"/>
    <w:lvl w:ilvl="0" w:tplc="EB7C7E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4638A"/>
    <w:multiLevelType w:val="hybridMultilevel"/>
    <w:tmpl w:val="BD32C154"/>
    <w:lvl w:ilvl="0" w:tplc="3348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1412C"/>
    <w:multiLevelType w:val="hybridMultilevel"/>
    <w:tmpl w:val="9BB26ADA"/>
    <w:lvl w:ilvl="0" w:tplc="09066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E4199"/>
    <w:multiLevelType w:val="hybridMultilevel"/>
    <w:tmpl w:val="AF920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F6B73"/>
    <w:multiLevelType w:val="hybridMultilevel"/>
    <w:tmpl w:val="03623DD6"/>
    <w:lvl w:ilvl="0" w:tplc="3320E0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F24EC5"/>
    <w:multiLevelType w:val="hybridMultilevel"/>
    <w:tmpl w:val="87C4CDDA"/>
    <w:lvl w:ilvl="0" w:tplc="57B2D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A2704"/>
    <w:multiLevelType w:val="hybridMultilevel"/>
    <w:tmpl w:val="FFBA239C"/>
    <w:lvl w:ilvl="0" w:tplc="CB900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0129A"/>
    <w:multiLevelType w:val="hybridMultilevel"/>
    <w:tmpl w:val="79A674D6"/>
    <w:lvl w:ilvl="0" w:tplc="15A6F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BC4547"/>
    <w:multiLevelType w:val="hybridMultilevel"/>
    <w:tmpl w:val="DF066434"/>
    <w:lvl w:ilvl="0" w:tplc="2E281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4558235">
    <w:abstractNumId w:val="5"/>
  </w:num>
  <w:num w:numId="2" w16cid:durableId="979111208">
    <w:abstractNumId w:val="8"/>
  </w:num>
  <w:num w:numId="3" w16cid:durableId="921060121">
    <w:abstractNumId w:val="0"/>
  </w:num>
  <w:num w:numId="4" w16cid:durableId="141192710">
    <w:abstractNumId w:val="3"/>
  </w:num>
  <w:num w:numId="5" w16cid:durableId="323708904">
    <w:abstractNumId w:val="4"/>
  </w:num>
  <w:num w:numId="6" w16cid:durableId="1277449449">
    <w:abstractNumId w:val="7"/>
  </w:num>
  <w:num w:numId="7" w16cid:durableId="335617479">
    <w:abstractNumId w:val="9"/>
  </w:num>
  <w:num w:numId="8" w16cid:durableId="2057849197">
    <w:abstractNumId w:val="10"/>
  </w:num>
  <w:num w:numId="9" w16cid:durableId="1441681826">
    <w:abstractNumId w:val="2"/>
  </w:num>
  <w:num w:numId="10" w16cid:durableId="2045323553">
    <w:abstractNumId w:val="1"/>
  </w:num>
  <w:num w:numId="11" w16cid:durableId="1421876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04"/>
    <w:rsid w:val="00774B9D"/>
    <w:rsid w:val="00942D2E"/>
    <w:rsid w:val="009E37E1"/>
    <w:rsid w:val="00CE20F5"/>
    <w:rsid w:val="00DF0785"/>
    <w:rsid w:val="00E83150"/>
    <w:rsid w:val="00EB4404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B317"/>
  <w15:chartTrackingRefBased/>
  <w15:docId w15:val="{BB1D7C5D-0DCF-4AFC-BD83-7ED462B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4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44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4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44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4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4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4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4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44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44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44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44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44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44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44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4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4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4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44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44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44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44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Jurkowski</dc:creator>
  <cp:keywords/>
  <dc:description/>
  <cp:lastModifiedBy>Andrzej Jurkowski</cp:lastModifiedBy>
  <cp:revision>4</cp:revision>
  <dcterms:created xsi:type="dcterms:W3CDTF">2024-09-27T17:17:00Z</dcterms:created>
  <dcterms:modified xsi:type="dcterms:W3CDTF">2024-09-27T17:30:00Z</dcterms:modified>
</cp:coreProperties>
</file>